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BF" w:rsidRDefault="00B400BF" w:rsidP="00B400BF">
      <w:pPr>
        <w:ind w:firstLine="142"/>
      </w:pPr>
      <w:r w:rsidRPr="00B400BF">
        <w:rPr>
          <w:noProof/>
        </w:rPr>
        <w:drawing>
          <wp:inline distT="0" distB="0" distL="0" distR="0">
            <wp:extent cx="7375533" cy="9955481"/>
            <wp:effectExtent l="5715" t="0" r="2540" b="2540"/>
            <wp:docPr id="1" name="Рисунок 1" descr="C:\Users\User\Desktop\наставничество\Дорожная карта реализации методологии наставни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Дорожная карта реализации методологии наставничест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1357" cy="99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632" w:type="dxa"/>
        <w:tblInd w:w="-31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03"/>
        <w:gridCol w:w="5857"/>
        <w:gridCol w:w="2316"/>
        <w:gridCol w:w="2204"/>
        <w:gridCol w:w="470"/>
        <w:gridCol w:w="4082"/>
      </w:tblGrid>
      <w:tr w:rsidR="00D12103" w:rsidTr="00B400BF">
        <w:trPr>
          <w:trHeight w:val="74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31"/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tabs>
                <w:tab w:val="center" w:pos="2928"/>
              </w:tabs>
              <w:ind w:left="-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Наименование мероприятий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реализации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исполнитель 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953" w:right="8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Результат. Вид документа </w:t>
            </w:r>
          </w:p>
        </w:tc>
      </w:tr>
      <w:tr w:rsidR="00D12103" w:rsidTr="00B400BF">
        <w:trPr>
          <w:trHeight w:val="33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D12103" w:rsidTr="00B400BF">
        <w:tblPrEx>
          <w:tblCellMar>
            <w:top w:w="5" w:type="dxa"/>
          </w:tblCellMar>
        </w:tblPrEx>
        <w:trPr>
          <w:trHeight w:val="56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right="14"/>
              <w:jc w:val="center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49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D12103" w:rsidTr="00B400BF">
        <w:tblPrEx>
          <w:tblCellMar>
            <w:top w:w="5" w:type="dxa"/>
          </w:tblCellMar>
        </w:tblPrEx>
        <w:trPr>
          <w:trHeight w:val="55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перечня партнерских организаций в целях привлечения их к реализации программ наставничества в рамках действующего законодательства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</w:t>
            </w:r>
          </w:p>
          <w:p w:rsidR="00D12103" w:rsidRDefault="00D12103" w:rsidP="00D12103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периода реализации </w:t>
            </w:r>
          </w:p>
          <w:p w:rsidR="00D12103" w:rsidRDefault="00D12103" w:rsidP="00D1210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ЦМН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А.В. Кочедыкова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партнерских организаций для МАОУ СШ № 10 г.Павлово не менее 5 организаций - партнеров</w:t>
            </w:r>
          </w:p>
        </w:tc>
      </w:tr>
      <w:tr w:rsidR="00D12103" w:rsidTr="00B400BF">
        <w:tblPrEx>
          <w:tblCellMar>
            <w:top w:w="5" w:type="dxa"/>
          </w:tblCellMar>
        </w:tblPrEx>
        <w:trPr>
          <w:trHeight w:val="82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наставников и наставляемых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</w:t>
            </w:r>
          </w:p>
          <w:p w:rsidR="00D12103" w:rsidRDefault="00D12103" w:rsidP="00D12103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периода реализации </w:t>
            </w:r>
          </w:p>
          <w:p w:rsidR="00D12103" w:rsidRDefault="00D12103" w:rsidP="00D1210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ЦМН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D12103" w:rsidRPr="00BB75F7" w:rsidRDefault="00D12103" w:rsidP="00D121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D12103" w:rsidRDefault="00D12103" w:rsidP="00D12103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Е.Е.</w:t>
            </w:r>
          </w:p>
          <w:p w:rsidR="00D12103" w:rsidRDefault="00D12103" w:rsidP="00D12103">
            <w:pPr>
              <w:spacing w:after="14"/>
              <w:ind w:left="2"/>
            </w:pPr>
          </w:p>
          <w:p w:rsidR="00D12103" w:rsidRDefault="00D12103" w:rsidP="00D121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spacing w:after="0" w:line="240" w:lineRule="auto"/>
              <w:ind w:right="6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База наставников, потенциальных участников программ наставничества, включая:  </w:t>
            </w:r>
          </w:p>
          <w:p w:rsidR="00D12103" w:rsidRDefault="00D12103" w:rsidP="00D12103">
            <w:pPr>
              <w:spacing w:after="0" w:line="240" w:lineRule="auto"/>
              <w:ind w:right="287"/>
            </w:pPr>
            <w:r>
              <w:rPr>
                <w:rFonts w:ascii="Times New Roman" w:eastAsia="Times New Roman" w:hAnsi="Times New Roman" w:cs="Times New Roman"/>
                <w:sz w:val="24"/>
              </w:rPr>
              <w:t>-  учеников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 роли </w:t>
            </w:r>
          </w:p>
          <w:p w:rsidR="00D12103" w:rsidRDefault="00D12103" w:rsidP="00D121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"наставляемого" и "наставника"); </w:t>
            </w:r>
          </w:p>
          <w:p w:rsidR="00D12103" w:rsidRPr="00F12133" w:rsidRDefault="00D12103" w:rsidP="00D12103">
            <w:pPr>
              <w:spacing w:after="0" w:line="240" w:lineRule="auto"/>
              <w:ind w:right="287"/>
            </w:pPr>
            <w:r>
              <w:rPr>
                <w:rFonts w:ascii="Times New Roman" w:eastAsia="Times New Roman" w:hAnsi="Times New Roman" w:cs="Times New Roman"/>
                <w:sz w:val="24"/>
              </w:rPr>
              <w:t>-  выпускников;</w:t>
            </w:r>
          </w:p>
          <w:p w:rsidR="00D12103" w:rsidRPr="003F66E9" w:rsidRDefault="00D12103" w:rsidP="00D12103">
            <w:pPr>
              <w:spacing w:after="0" w:line="240" w:lineRule="auto"/>
              <w:ind w:right="2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наставников от предприятий и организаций;</w:t>
            </w:r>
          </w:p>
          <w:p w:rsidR="00D12103" w:rsidRDefault="00D12103" w:rsidP="00D12103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наставников из числа активных педагогов</w:t>
            </w:r>
          </w:p>
          <w:p w:rsidR="00D12103" w:rsidRDefault="00D12103" w:rsidP="00D12103">
            <w:pPr>
              <w:spacing w:after="0" w:line="240" w:lineRule="auto"/>
              <w:ind w:right="287"/>
            </w:pPr>
            <w:r w:rsidRPr="00AF11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участников, охваченных системой наставничества не менее 1% от общего количества членов каждой Целевой группы (1% от общего числа обучающихся в школе, 1% от общего числа педагогических работников и т.д.)</w:t>
            </w:r>
          </w:p>
        </w:tc>
      </w:tr>
      <w:tr w:rsidR="00D12103" w:rsidTr="00B400BF">
        <w:tblPrEx>
          <w:tblCellMar>
            <w:top w:w="5" w:type="dxa"/>
          </w:tblCellMar>
        </w:tblPrEx>
        <w:trPr>
          <w:trHeight w:val="133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 программы наставничества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</w:t>
            </w:r>
          </w:p>
          <w:p w:rsidR="00D12103" w:rsidRDefault="00D12103" w:rsidP="00D12103">
            <w:pPr>
              <w:spacing w:after="19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периода реализации </w:t>
            </w:r>
          </w:p>
          <w:p w:rsidR="00D12103" w:rsidRDefault="00D12103" w:rsidP="00D12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ЦМН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Кураторы ЦМН</w:t>
            </w:r>
          </w:p>
          <w:p w:rsidR="00D12103" w:rsidRPr="00BB75F7" w:rsidRDefault="00D12103" w:rsidP="00D121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D12103" w:rsidRDefault="00D12103" w:rsidP="00D12103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  <w:p w:rsidR="00D12103" w:rsidRPr="00B8267F" w:rsidRDefault="00D12103" w:rsidP="00D12103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Разработана программа </w:t>
            </w:r>
            <w:r w:rsidRPr="00023AC9">
              <w:rPr>
                <w:rFonts w:ascii="Times New Roman" w:eastAsia="Times New Roman" w:hAnsi="Times New Roman" w:cs="Times New Roman"/>
                <w:color w:val="auto"/>
                <w:sz w:val="24"/>
              </w:rPr>
              <w:t>наставничества</w:t>
            </w:r>
          </w:p>
        </w:tc>
      </w:tr>
      <w:tr w:rsidR="00D12103" w:rsidTr="00B400BF">
        <w:tblPrEx>
          <w:tblCellMar>
            <w:top w:w="5" w:type="dxa"/>
          </w:tblCellMar>
        </w:tblPrEx>
        <w:trPr>
          <w:trHeight w:val="569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программы наставничества в ГБОУДПО НИРО для экспертизы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графику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D12103" w:rsidRPr="00BB75F7" w:rsidRDefault="00D12103" w:rsidP="00D121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D12103" w:rsidRPr="001C1A9A" w:rsidRDefault="00D12103" w:rsidP="00D12103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Экспертные заключения </w:t>
            </w:r>
          </w:p>
        </w:tc>
      </w:tr>
      <w:tr w:rsidR="00D12103" w:rsidTr="00B400BF">
        <w:tblPrEx>
          <w:tblCellMar>
            <w:top w:w="5" w:type="dxa"/>
          </w:tblCellMar>
        </w:tblPrEx>
        <w:trPr>
          <w:trHeight w:val="34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2.5.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программно-методических материалов, необходимых для реализации ЦМН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</w:t>
            </w:r>
          </w:p>
          <w:p w:rsidR="00D12103" w:rsidRDefault="00D12103" w:rsidP="00D12103">
            <w:pPr>
              <w:spacing w:after="19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периода реализации </w:t>
            </w:r>
          </w:p>
          <w:p w:rsidR="00D12103" w:rsidRDefault="00D12103" w:rsidP="00D12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ЦМН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D12103" w:rsidRPr="00BB75F7" w:rsidRDefault="00D12103" w:rsidP="00D121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D12103" w:rsidRDefault="00D12103" w:rsidP="00D12103">
            <w:pPr>
              <w:spacing w:after="22"/>
              <w:ind w:left="22"/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103" w:rsidRDefault="00D12103" w:rsidP="00D1210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Программно-методическое обеспечение реализации ЦМН </w:t>
            </w:r>
          </w:p>
        </w:tc>
      </w:tr>
      <w:tr w:rsidR="000F50B0" w:rsidTr="00B400BF">
        <w:tblPrEx>
          <w:tblCellMar>
            <w:top w:w="5" w:type="dxa"/>
          </w:tblCellMar>
        </w:tblPrEx>
        <w:trPr>
          <w:trHeight w:val="34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61178E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t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61178E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t>до 5.11.202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136AC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6AC">
              <w:rPr>
                <w:rFonts w:ascii="Times New Roman" w:eastAsia="Times New Roman" w:hAnsi="Times New Roman"/>
                <w:sz w:val="24"/>
                <w:szCs w:val="24"/>
              </w:rPr>
              <w:t>Шитова О.К.</w:t>
            </w:r>
          </w:p>
          <w:p w:rsidR="000F50B0" w:rsidRPr="0061178E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6AC">
              <w:rPr>
                <w:rFonts w:ascii="Times New Roman" w:eastAsia="Times New Roman" w:hAnsi="Times New Roman"/>
                <w:sz w:val="24"/>
                <w:szCs w:val="24"/>
              </w:rPr>
              <w:t>Пугина Е.Е.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61178E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t>Разработаны формы диагностической анкеты для каждой сформированной группы/пары</w:t>
            </w:r>
          </w:p>
        </w:tc>
      </w:tr>
      <w:tr w:rsidR="000F50B0" w:rsidTr="00B400BF">
        <w:tblPrEx>
          <w:tblCellMar>
            <w:top w:w="5" w:type="dxa"/>
          </w:tblCellMar>
        </w:tblPrEx>
        <w:trPr>
          <w:trHeight w:val="489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47" w:line="238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педагогов, родителей, обучающихся школы, сообщества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выпускников, предприятий о реализации ЦМН: </w:t>
            </w:r>
          </w:p>
          <w:p w:rsidR="000F50B0" w:rsidRPr="003207DC" w:rsidRDefault="000F50B0" w:rsidP="000F50B0">
            <w:pPr>
              <w:spacing w:after="47" w:line="238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207DC">
              <w:rPr>
                <w:rFonts w:ascii="Times New Roman" w:eastAsia="Times New Roman" w:hAnsi="Times New Roman" w:cs="Times New Roman"/>
                <w:sz w:val="24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F50B0" w:rsidRPr="003207DC" w:rsidRDefault="000F50B0" w:rsidP="000F50B0">
            <w:pPr>
              <w:spacing w:after="47" w:line="238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207DC">
              <w:rPr>
                <w:rFonts w:ascii="Times New Roman" w:eastAsia="Times New Roman" w:hAnsi="Times New Roman" w:cs="Times New Roman"/>
                <w:sz w:val="24"/>
              </w:rPr>
              <w:t>Выступления на родительских собраниях с презентацией о реализации Целевой модели наставничества, проведение анкетирования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F50B0" w:rsidRDefault="000F50B0" w:rsidP="000F50B0">
            <w:pPr>
              <w:spacing w:after="47" w:line="238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207DC">
              <w:rPr>
                <w:rFonts w:ascii="Times New Roman" w:eastAsia="Times New Roman" w:hAnsi="Times New Roman" w:cs="Times New Roman"/>
                <w:sz w:val="24"/>
              </w:rPr>
              <w:t>Организация тематических классных часов в формате кейс-сессии "Успех каждого ребенка" с целью информирования обучающихся о реализации Целевой модели наставничества, проведение анкетирования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F50B0" w:rsidRPr="000F50B0" w:rsidRDefault="000F50B0" w:rsidP="000F50B0">
            <w:pPr>
              <w:spacing w:after="47" w:line="238" w:lineRule="auto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20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рабочих встреч с успешными выпускниками образовательной организации, партнерами, представителями НКО и т.д. – потенциальными наставниками с целью информирования о реализации Целевой модели наставничества, проведение анкетирования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tabs>
                <w:tab w:val="center" w:pos="1158"/>
              </w:tabs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течение всего </w:t>
            </w:r>
          </w:p>
          <w:p w:rsidR="000F50B0" w:rsidRDefault="000F50B0" w:rsidP="000F50B0">
            <w:pPr>
              <w:spacing w:after="19"/>
              <w:ind w:left="-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периода реализации </w:t>
            </w:r>
          </w:p>
          <w:p w:rsidR="000F50B0" w:rsidRDefault="000F50B0" w:rsidP="000F50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ЦМН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0F50B0" w:rsidRPr="00BB75F7" w:rsidRDefault="000F50B0" w:rsidP="000F50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0F50B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  <w:p w:rsidR="000F50B0" w:rsidRDefault="000F50B0" w:rsidP="000F50B0">
            <w:pPr>
              <w:spacing w:after="22"/>
            </w:pP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кампания </w:t>
            </w:r>
          </w:p>
          <w:p w:rsidR="0019388C" w:rsidRDefault="0019388C" w:rsidP="000F50B0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 а</w:t>
            </w:r>
            <w:r w:rsidRPr="00193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нализ полученных анкет в ходе информационной кампании от потенциальных наставн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иков и наставляемых, определены запросы наставляемых и возможности </w:t>
            </w:r>
            <w:r w:rsidRPr="00193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наставников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50B0" w:rsidTr="00B400BF">
        <w:tblPrEx>
          <w:tblCellMar>
            <w:top w:w="5" w:type="dxa"/>
          </w:tblCellMar>
        </w:tblPrEx>
        <w:trPr>
          <w:trHeight w:val="105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2.8.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line="252" w:lineRule="auto"/>
              <w:ind w:left="18" w:righ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Популяризация ЦМН через муниципальные СМИ, официальный сайт МАОУ СШ № 10 г.Павлово, группа школы в соц.сети ВКонтакте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tabs>
                <w:tab w:val="center" w:pos="1158"/>
              </w:tabs>
              <w:ind w:left="-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течение всего </w:t>
            </w:r>
          </w:p>
          <w:p w:rsidR="000F50B0" w:rsidRDefault="000F50B0" w:rsidP="000F50B0">
            <w:pPr>
              <w:spacing w:after="19"/>
              <w:ind w:left="-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периода реализации </w:t>
            </w:r>
          </w:p>
          <w:p w:rsidR="000F50B0" w:rsidRDefault="000F50B0" w:rsidP="000F50B0">
            <w:pPr>
              <w:tabs>
                <w:tab w:val="center" w:pos="1158"/>
              </w:tabs>
              <w:ind w:left="-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ЦМН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0F50B0" w:rsidRPr="00BB75F7" w:rsidRDefault="000F50B0" w:rsidP="000F50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0F50B0" w:rsidRDefault="000F50B0" w:rsidP="000F50B0">
            <w:pPr>
              <w:spacing w:after="22"/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Наполнение информационных ресурсов актуальной информацией с применением единого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брендирования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F50B0" w:rsidTr="00B400BF">
        <w:tblPrEx>
          <w:tblCellMar>
            <w:top w:w="5" w:type="dxa"/>
          </w:tblCellMar>
        </w:tblPrEx>
        <w:trPr>
          <w:trHeight w:val="105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2.9.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61178E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участия представителей образовательной организации в региональных и всероссийских тематических </w:t>
            </w: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событиях/конкурсах/фестивалях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61178E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Кочедыкова А.В.</w:t>
            </w:r>
          </w:p>
          <w:p w:rsidR="000F50B0" w:rsidRPr="004136AC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6AC">
              <w:rPr>
                <w:rFonts w:ascii="Times New Roman" w:eastAsia="Times New Roman" w:hAnsi="Times New Roman"/>
                <w:sz w:val="24"/>
                <w:szCs w:val="24"/>
              </w:rPr>
              <w:t>Шитова О.К.</w:t>
            </w:r>
          </w:p>
          <w:p w:rsidR="000F50B0" w:rsidRPr="0061178E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6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Пугина Е.Е.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907A7C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менее 2 представителей образовательной организации приняли участие в региональных и всероссийских </w:t>
            </w: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тематических событиях/ конкурсах/фестивалях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0F50B0" w:rsidTr="00B400BF">
        <w:tblPrEx>
          <w:tblCellMar>
            <w:top w:w="5" w:type="dxa"/>
          </w:tblCellMar>
        </w:tblPrEx>
        <w:trPr>
          <w:trHeight w:val="105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2.10.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61178E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t>Оформление итогового сборника, направление лучших практик в региональный наставнический центр для размещения на онлайн-платформе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61178E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t>до 28.05.2021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136AC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6AC">
              <w:rPr>
                <w:rFonts w:ascii="Times New Roman" w:eastAsia="Times New Roman" w:hAnsi="Times New Roman"/>
                <w:sz w:val="24"/>
                <w:szCs w:val="24"/>
              </w:rPr>
              <w:t>Шитова О.К.</w:t>
            </w:r>
          </w:p>
          <w:p w:rsidR="000F50B0" w:rsidRPr="0061178E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6AC">
              <w:rPr>
                <w:rFonts w:ascii="Times New Roman" w:eastAsia="Times New Roman" w:hAnsi="Times New Roman"/>
                <w:sz w:val="24"/>
                <w:szCs w:val="24"/>
              </w:rPr>
              <w:t>Пугина Е.Е.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D" w:rsidRPr="00FF718D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7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 электронный итоговый сборник с разделами:</w:t>
            </w:r>
          </w:p>
          <w:p w:rsidR="00FF718D" w:rsidRPr="00FF718D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7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Результаты реализации Целевой модели наставничества в 2020-2021 учебном году.</w:t>
            </w:r>
          </w:p>
          <w:p w:rsidR="00FF718D" w:rsidRPr="00FF718D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7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Презентационные материалы по итогам проведения общих встреч, методические разработки деловой игры и нетворкинга.</w:t>
            </w:r>
          </w:p>
          <w:p w:rsidR="00FF718D" w:rsidRPr="00FF718D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7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Лучшие практики наставничества.</w:t>
            </w:r>
          </w:p>
          <w:p w:rsidR="000F50B0" w:rsidRPr="0061178E" w:rsidRDefault="00FF718D" w:rsidP="00FF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Сборник размещен на информационных ресурсах организации [ссылки]. Лучшие практики оформлены в разработки и направлены в региональный наставнический центр (РНЦ) для размещения на региональной онлайн-платформе</w:t>
            </w:r>
          </w:p>
        </w:tc>
      </w:tr>
      <w:tr w:rsidR="000F50B0" w:rsidTr="00B400BF">
        <w:tblPrEx>
          <w:tblCellMar>
            <w:right w:w="28" w:type="dxa"/>
          </w:tblCellMar>
        </w:tblPrEx>
        <w:trPr>
          <w:trHeight w:val="567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tabs>
                <w:tab w:val="center" w:pos="2928"/>
              </w:tabs>
              <w:ind w:left="-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Наименование мероприятий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реализации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исполнитель 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953" w:right="8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Результат. Вид документа </w:t>
            </w:r>
          </w:p>
        </w:tc>
      </w:tr>
      <w:tr w:rsidR="000F50B0" w:rsidTr="00B400BF">
        <w:tblPrEx>
          <w:tblCellMar>
            <w:right w:w="28" w:type="dxa"/>
          </w:tblCellMar>
        </w:tblPrEx>
        <w:trPr>
          <w:trHeight w:val="29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0F50B0" w:rsidTr="00B400BF">
        <w:tblPrEx>
          <w:tblCellMar>
            <w:right w:w="28" w:type="dxa"/>
          </w:tblCellMar>
        </w:tblPrEx>
        <w:trPr>
          <w:trHeight w:val="56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49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 </w:t>
            </w:r>
          </w:p>
        </w:tc>
      </w:tr>
      <w:tr w:rsidR="000F50B0" w:rsidTr="00B400BF">
        <w:tblPrEx>
          <w:tblCellMar>
            <w:right w:w="28" w:type="dxa"/>
          </w:tblCellMar>
        </w:tblPrEx>
        <w:trPr>
          <w:trHeight w:val="84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муниципальных обучающих мероприятиях для участников ЦМН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</w:t>
            </w:r>
          </w:p>
          <w:p w:rsidR="000F50B0" w:rsidRDefault="000F50B0" w:rsidP="000F50B0">
            <w:pPr>
              <w:spacing w:after="19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периода реализации </w:t>
            </w:r>
          </w:p>
          <w:p w:rsidR="000F50B0" w:rsidRDefault="000F50B0" w:rsidP="000F50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ЦМН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0F50B0" w:rsidRPr="00BB75F7" w:rsidRDefault="000F50B0" w:rsidP="000F50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0F50B0" w:rsidRDefault="000F50B0" w:rsidP="000F50B0">
            <w:pPr>
              <w:spacing w:after="22"/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проведении обучающих мероприятий(семинары, вебинары, круглый стол) </w:t>
            </w:r>
          </w:p>
        </w:tc>
      </w:tr>
      <w:tr w:rsidR="000F50B0" w:rsidTr="00B400BF">
        <w:tblPrEx>
          <w:tblCellMar>
            <w:right w:w="28" w:type="dxa"/>
          </w:tblCellMar>
        </w:tblPrEx>
        <w:trPr>
          <w:trHeight w:val="128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3.2.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продвижение ЦМН в группе социальной сети ВКонтакте, на официальном сайте школы (рубрики, информационные стенды в школе и т.д.)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</w:t>
            </w:r>
          </w:p>
          <w:p w:rsidR="000F50B0" w:rsidRDefault="000F50B0" w:rsidP="000F50B0">
            <w:pPr>
              <w:spacing w:after="19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периода реализации </w:t>
            </w:r>
          </w:p>
          <w:p w:rsidR="000F50B0" w:rsidRDefault="000F50B0" w:rsidP="000F50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ЦМН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0F50B0" w:rsidRPr="00BB75F7" w:rsidRDefault="000F50B0" w:rsidP="000F50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0F50B0" w:rsidRDefault="000F50B0" w:rsidP="000F50B0">
            <w:pPr>
              <w:spacing w:after="22"/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2"/>
            </w:pPr>
            <w:r w:rsidRPr="00C90C0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информации в </w:t>
            </w:r>
            <w:r w:rsidRPr="00C90C00">
              <w:rPr>
                <w:rFonts w:ascii="Times New Roman" w:eastAsia="Times New Roman" w:hAnsi="Times New Roman" w:cs="Times New Roman"/>
                <w:color w:val="auto"/>
                <w:sz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е школы </w:t>
            </w:r>
            <w:r w:rsidRPr="00C90C00">
              <w:rPr>
                <w:rFonts w:ascii="Times New Roman" w:eastAsia="Times New Roman" w:hAnsi="Times New Roman" w:cs="Times New Roman"/>
                <w:color w:val="auto"/>
                <w:sz w:val="24"/>
              </w:rPr>
              <w:t>в ВК; рубрика наставничества на сайте школы, информационный стенд.</w:t>
            </w:r>
          </w:p>
        </w:tc>
      </w:tr>
      <w:tr w:rsidR="000F50B0" w:rsidTr="00B400BF">
        <w:tblPrEx>
          <w:tblCellMar>
            <w:right w:w="28" w:type="dxa"/>
          </w:tblCellMar>
        </w:tblPrEx>
        <w:trPr>
          <w:trHeight w:val="111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модуля «Наставничество» в информационной системе «Навигатор» дополнительного образования детей Нижегородской 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(далее - ИС «Навигатор» ДО)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tabs>
                <w:tab w:val="center" w:pos="19"/>
                <w:tab w:val="center" w:pos="118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апрель 2021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0F50B0" w:rsidRPr="00BB75F7" w:rsidRDefault="000F50B0" w:rsidP="000F50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0F50B0" w:rsidRDefault="000F50B0" w:rsidP="000F50B0">
            <w:pPr>
              <w:spacing w:after="22"/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2" w:right="12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Размещена информация в рамках модуля «Наставничество»"  в ИС «Навигатор» ДО </w:t>
            </w:r>
          </w:p>
        </w:tc>
      </w:tr>
      <w:tr w:rsidR="000F50B0" w:rsidTr="00B400BF">
        <w:tblPrEx>
          <w:tblCellMar>
            <w:right w:w="28" w:type="dxa"/>
          </w:tblCellMar>
        </w:tblPrEx>
        <w:trPr>
          <w:trHeight w:val="8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цикле обучающих семинаров </w:t>
            </w:r>
          </w:p>
          <w:p w:rsidR="000F50B0" w:rsidRDefault="000F50B0" w:rsidP="000F50B0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"Наставник52" по реализации ЦМН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 </w:t>
            </w:r>
          </w:p>
          <w:p w:rsidR="000F50B0" w:rsidRDefault="000F50B0" w:rsidP="000F50B0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2021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0F50B0" w:rsidRPr="00BB75F7" w:rsidRDefault="000F50B0" w:rsidP="000F50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0F50B0" w:rsidRDefault="000F50B0" w:rsidP="000F50B0">
            <w:pPr>
              <w:spacing w:after="22"/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21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Принято участие в четырех обучающих </w:t>
            </w:r>
          </w:p>
          <w:p w:rsidR="000F50B0" w:rsidRDefault="000F50B0" w:rsidP="000F50B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семинарах по реализации ЦМН </w:t>
            </w:r>
          </w:p>
        </w:tc>
      </w:tr>
      <w:tr w:rsidR="000F50B0" w:rsidTr="00B400BF">
        <w:tblPrEx>
          <w:tblCellMar>
            <w:right w:w="28" w:type="dxa"/>
          </w:tblCellMar>
        </w:tblPrEx>
        <w:trPr>
          <w:trHeight w:val="8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21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076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обучения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школы</w:t>
            </w:r>
            <w:r w:rsidRPr="00076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наставников в том числе с применением дистанционных образовательных технологий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6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отдельному графику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FF718D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076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Е.Е.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FF718D" w:rsidP="000F50B0">
            <w:pPr>
              <w:spacing w:after="21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076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Привлечено не менее 3 экспертов, сформированы группы наставников для обучения</w:t>
            </w:r>
          </w:p>
        </w:tc>
      </w:tr>
      <w:tr w:rsidR="000F50B0" w:rsidTr="00B400BF">
        <w:tblPrEx>
          <w:tblCellMar>
            <w:right w:w="28" w:type="dxa"/>
          </w:tblCellMar>
        </w:tblPrEx>
        <w:trPr>
          <w:trHeight w:val="29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49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Реализация целевой модели наставничества в ОО</w:t>
            </w:r>
          </w:p>
        </w:tc>
      </w:tr>
      <w:tr w:rsidR="000F50B0" w:rsidTr="00B400BF">
        <w:trPr>
          <w:trHeight w:val="567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tabs>
                <w:tab w:val="center" w:pos="2928"/>
              </w:tabs>
              <w:ind w:left="-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Наименование мероприятий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реализации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исполнитель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953" w:right="9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Результат. Вид документа </w:t>
            </w:r>
          </w:p>
        </w:tc>
      </w:tr>
      <w:tr w:rsidR="000F50B0" w:rsidTr="00B400BF">
        <w:trPr>
          <w:trHeight w:val="29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0F50B0" w:rsidTr="00B400BF">
        <w:trPr>
          <w:trHeight w:val="111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 актуализация базы наставляемых 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</w:t>
            </w:r>
          </w:p>
          <w:p w:rsidR="000F50B0" w:rsidRDefault="000F50B0" w:rsidP="000F50B0">
            <w:pPr>
              <w:spacing w:after="16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периода реализации </w:t>
            </w:r>
          </w:p>
          <w:p w:rsidR="000F50B0" w:rsidRDefault="000F50B0" w:rsidP="000F50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ЦМН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0F50B0" w:rsidRPr="00BB75F7" w:rsidRDefault="000F50B0" w:rsidP="000F50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0F50B0" w:rsidRPr="00C73B8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Сформирована актуальная база наставляемых с перечнем запросов, необходимая для подбора кандидатов в наставники</w:t>
            </w:r>
          </w:p>
        </w:tc>
      </w:tr>
      <w:tr w:rsidR="000F50B0" w:rsidTr="00B400BF">
        <w:trPr>
          <w:trHeight w:val="112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наставников для реализации ЦМН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(отбор из числа потенциальных наставников в соответствии со сформированным на текущий год перечнем запросов)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</w:t>
            </w:r>
          </w:p>
          <w:p w:rsidR="000F50B0" w:rsidRDefault="000F50B0" w:rsidP="000F50B0">
            <w:pPr>
              <w:spacing w:after="19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периода реализации </w:t>
            </w:r>
          </w:p>
          <w:p w:rsidR="000F50B0" w:rsidRDefault="000F50B0" w:rsidP="000F50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ЦМН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Кураторы ЦМН</w:t>
            </w:r>
          </w:p>
          <w:p w:rsidR="000F50B0" w:rsidRPr="00BB75F7" w:rsidRDefault="000F50B0" w:rsidP="000F50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0F50B0" w:rsidRPr="00C73B8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Сформирована актуальная база наставников для участия в программах наставничества </w:t>
            </w:r>
          </w:p>
        </w:tc>
      </w:tr>
      <w:tr w:rsidR="000F50B0" w:rsidTr="00B400BF">
        <w:trPr>
          <w:trHeight w:val="112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7061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общей встречи потенциальных наставников и наставляемых в формате "нетворкинг" (комплекс упражнений на знакомство, взаимодействие и коммуникацию)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61178E" w:rsidRDefault="000F50B0" w:rsidP="000F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t>до 15.10.202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Кураторы ЦМН </w:t>
            </w:r>
          </w:p>
          <w:p w:rsidR="000F50B0" w:rsidRPr="00706163" w:rsidRDefault="000F50B0" w:rsidP="000F50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61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0F50B0" w:rsidRDefault="000F50B0" w:rsidP="000F50B0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7061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Е.Е.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B0" w:rsidRDefault="000F50B0" w:rsidP="000F50B0">
            <w:pPr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7061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Организована общая встреча в формате "нетворкинг", проведено пост-анкетирование на предмет предпочитаемого наставника и </w:t>
            </w:r>
            <w:r w:rsidRPr="007061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наставляемого</w:t>
            </w:r>
          </w:p>
        </w:tc>
      </w:tr>
      <w:tr w:rsidR="00FF718D" w:rsidTr="00B400BF">
        <w:trPr>
          <w:trHeight w:val="112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4.4.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D" w:rsidRPr="0061178E" w:rsidRDefault="00FF718D" w:rsidP="00FF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t>Организация диагностики компетенций, возможностей наставников и потребностей наставляемых (по специально разработанной форме)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D" w:rsidRPr="0061178E" w:rsidRDefault="00FF718D" w:rsidP="00FF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D" w:rsidRPr="004136AC" w:rsidRDefault="00FF718D" w:rsidP="00FF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6AC">
              <w:rPr>
                <w:rFonts w:ascii="Times New Roman" w:eastAsia="Times New Roman" w:hAnsi="Times New Roman"/>
                <w:sz w:val="24"/>
                <w:szCs w:val="24"/>
              </w:rPr>
              <w:t>Шитова О.К.</w:t>
            </w:r>
          </w:p>
          <w:p w:rsidR="006261C4" w:rsidRDefault="00FF718D" w:rsidP="00FF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6AC">
              <w:rPr>
                <w:rFonts w:ascii="Times New Roman" w:eastAsia="Times New Roman" w:hAnsi="Times New Roman"/>
                <w:sz w:val="24"/>
                <w:szCs w:val="24"/>
              </w:rPr>
              <w:t>Пугина Е.Е.</w:t>
            </w:r>
          </w:p>
          <w:p w:rsidR="006261C4" w:rsidRDefault="006261C4" w:rsidP="006261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  <w:p w:rsidR="00FF718D" w:rsidRPr="006261C4" w:rsidRDefault="006261C4" w:rsidP="00366BE2">
            <w:pPr>
              <w:spacing w:after="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B80">
              <w:rPr>
                <w:rFonts w:ascii="Times New Roman" w:hAnsi="Times New Roman" w:cs="Times New Roman"/>
                <w:sz w:val="24"/>
                <w:szCs w:val="24"/>
              </w:rPr>
              <w:t>Н.В.Леонтьева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D" w:rsidRPr="0061178E" w:rsidRDefault="00FF718D" w:rsidP="00FF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8E">
              <w:rPr>
                <w:rFonts w:ascii="Times New Roman" w:eastAsia="Times New Roman" w:hAnsi="Times New Roman"/>
                <w:sz w:val="24"/>
                <w:szCs w:val="24"/>
              </w:rPr>
              <w:t>Диагностика пройдена 100% участников Целевой модели наставничества, составлены сравнительные таблицы по учеты изменений</w:t>
            </w:r>
          </w:p>
        </w:tc>
      </w:tr>
      <w:tr w:rsidR="00FF718D" w:rsidTr="00B400BF">
        <w:trPr>
          <w:trHeight w:val="123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наставнических пар или групп </w:t>
            </w:r>
          </w:p>
          <w:p w:rsidR="00FF718D" w:rsidRPr="002E1ADA" w:rsidRDefault="00FF718D" w:rsidP="00FF718D">
            <w:pPr>
              <w:jc w:val="right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двух недель</w:t>
            </w:r>
          </w:p>
          <w:p w:rsidR="00FF718D" w:rsidRDefault="00FF718D" w:rsidP="00FF7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даты определения модели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FF718D" w:rsidRPr="00BB75F7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FF718D" w:rsidRDefault="00FF718D" w:rsidP="00FF718D">
            <w:pPr>
              <w:ind w:left="-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</w:p>
          <w:p w:rsidR="006261C4" w:rsidRDefault="006261C4" w:rsidP="006261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  <w:p w:rsidR="006261C4" w:rsidRDefault="006261C4" w:rsidP="00366BE2">
            <w:pPr>
              <w:spacing w:after="22"/>
            </w:pPr>
            <w:proofErr w:type="spellStart"/>
            <w:r w:rsidRPr="00C73B80">
              <w:rPr>
                <w:rFonts w:ascii="Times New Roman" w:hAnsi="Times New Roman" w:cs="Times New Roman"/>
                <w:sz w:val="24"/>
                <w:szCs w:val="24"/>
              </w:rPr>
              <w:t>Н.В.Леонтьева</w:t>
            </w:r>
            <w:proofErr w:type="spellEnd"/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2"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Сформированные наставнические пары или группы, готовые продолжить работу в рамках программы</w:t>
            </w:r>
          </w:p>
        </w:tc>
      </w:tr>
      <w:tr w:rsidR="00FF718D" w:rsidTr="00B400BF">
        <w:trPr>
          <w:trHeight w:val="2223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spacing w:after="17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наставнических пар или групп: </w:t>
            </w:r>
          </w:p>
          <w:p w:rsidR="00FF718D" w:rsidRDefault="00FF718D" w:rsidP="00FF718D">
            <w:pPr>
              <w:numPr>
                <w:ilvl w:val="0"/>
                <w:numId w:val="1"/>
              </w:numPr>
              <w:spacing w:after="1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встреча-знакомство; </w:t>
            </w:r>
          </w:p>
          <w:p w:rsidR="00FF718D" w:rsidRDefault="00FF718D" w:rsidP="00FF718D">
            <w:pPr>
              <w:numPr>
                <w:ilvl w:val="0"/>
                <w:numId w:val="1"/>
              </w:numPr>
              <w:spacing w:after="1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пробная встреча; </w:t>
            </w:r>
          </w:p>
          <w:p w:rsidR="00FF718D" w:rsidRDefault="00FF718D" w:rsidP="00FF718D">
            <w:pPr>
              <w:numPr>
                <w:ilvl w:val="0"/>
                <w:numId w:val="1"/>
              </w:numPr>
              <w:spacing w:after="2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встреча-планирование; </w:t>
            </w:r>
          </w:p>
          <w:p w:rsidR="00FF718D" w:rsidRPr="00456DDE" w:rsidRDefault="00FF718D" w:rsidP="00FF718D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работа наставника и наставляемого (комплекс последовательных встреч с обязательным заполнением обратной связи);</w:t>
            </w:r>
          </w:p>
          <w:p w:rsidR="00FF718D" w:rsidRDefault="00FF718D" w:rsidP="00FF718D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встреча.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со </w:t>
            </w:r>
          </w:p>
          <w:p w:rsidR="00FF718D" w:rsidRDefault="00FF718D" w:rsidP="00FF7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сроками реализации программ наставничества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FF718D" w:rsidRPr="00BB75F7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  <w:p w:rsidR="00FF718D" w:rsidRDefault="00FF718D" w:rsidP="00FF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  <w:p w:rsidR="00FF718D" w:rsidRDefault="00FF718D" w:rsidP="00366BE2">
            <w:pPr>
              <w:spacing w:after="22"/>
            </w:pPr>
            <w:proofErr w:type="spellStart"/>
            <w:r w:rsidRPr="00C73B80">
              <w:rPr>
                <w:rFonts w:ascii="Times New Roman" w:hAnsi="Times New Roman" w:cs="Times New Roman"/>
                <w:sz w:val="24"/>
                <w:szCs w:val="24"/>
              </w:rPr>
              <w:t>Н.В.Леонтьева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плана наставничества </w:t>
            </w:r>
          </w:p>
        </w:tc>
      </w:tr>
      <w:tr w:rsidR="00FF718D" w:rsidTr="00B400BF">
        <w:trPr>
          <w:trHeight w:val="34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4.7.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Pr="006E1210" w:rsidRDefault="00FF718D" w:rsidP="00FF718D">
            <w:pPr>
              <w:ind w:left="19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Участие кураторов</w:t>
            </w:r>
            <w:r w:rsidRPr="006E121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ЦМН в работе муниципальной творческой группы «Методическое сопровождение актуальных направлений воспитательной работы в образовательном учреждении»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Pr="006E1210" w:rsidRDefault="00FF718D" w:rsidP="00FF718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E1210">
              <w:rPr>
                <w:rFonts w:ascii="Times New Roman" w:eastAsia="Times New Roman" w:hAnsi="Times New Roman" w:cs="Times New Roman"/>
                <w:color w:val="auto"/>
                <w:sz w:val="24"/>
              </w:rPr>
              <w:t>Ежемесячно</w:t>
            </w:r>
          </w:p>
          <w:p w:rsidR="00FF718D" w:rsidRPr="006E1210" w:rsidRDefault="00FF718D" w:rsidP="00FF718D">
            <w:pPr>
              <w:spacing w:after="0" w:line="240" w:lineRule="auto"/>
              <w:ind w:right="1"/>
              <w:jc w:val="center"/>
              <w:rPr>
                <w:color w:val="auto"/>
              </w:rPr>
            </w:pPr>
            <w:r w:rsidRPr="006E121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всего </w:t>
            </w:r>
          </w:p>
          <w:p w:rsidR="00FF718D" w:rsidRPr="006E1210" w:rsidRDefault="00FF718D" w:rsidP="00FF718D">
            <w:pPr>
              <w:spacing w:after="0" w:line="240" w:lineRule="auto"/>
              <w:ind w:left="180"/>
              <w:rPr>
                <w:color w:val="auto"/>
              </w:rPr>
            </w:pPr>
            <w:r w:rsidRPr="006E121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периода внедрения </w:t>
            </w:r>
          </w:p>
          <w:p w:rsidR="00FF718D" w:rsidRPr="006E1210" w:rsidRDefault="00FF718D" w:rsidP="00F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E121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ЦМН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FF718D" w:rsidRPr="00BB75F7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FF718D" w:rsidRPr="006E1210" w:rsidRDefault="00FF718D" w:rsidP="00FF718D">
            <w:pPr>
              <w:ind w:left="22"/>
              <w:rPr>
                <w:color w:val="auto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Pr="00484A9B" w:rsidRDefault="00FF718D" w:rsidP="00FF718D">
            <w:pPr>
              <w:ind w:left="22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84A9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Формирование </w:t>
            </w:r>
            <w:proofErr w:type="spellStart"/>
            <w:r w:rsidRPr="00484A9B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профкомпетентности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кураторов</w:t>
            </w:r>
            <w:r w:rsidRPr="00484A9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6E121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через профессиональное сообщество </w:t>
            </w:r>
          </w:p>
        </w:tc>
      </w:tr>
      <w:tr w:rsidR="00FF718D" w:rsidTr="00B400BF">
        <w:trPr>
          <w:trHeight w:val="167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4.8.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spacing w:after="22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Завершение наставничества: </w:t>
            </w:r>
          </w:p>
          <w:p w:rsidR="00FF718D" w:rsidRDefault="00FF718D" w:rsidP="00FF718D">
            <w:pPr>
              <w:numPr>
                <w:ilvl w:val="0"/>
                <w:numId w:val="2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работы в формате личной и групповой рефлексии; </w:t>
            </w:r>
          </w:p>
          <w:p w:rsidR="00FF718D" w:rsidRPr="00CA523A" w:rsidRDefault="00FF718D" w:rsidP="00FF718D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открытого публичного мероприятия</w:t>
            </w:r>
            <w:r w:rsidRPr="00CA52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формате деловой игры "Твой результат – мои возможности"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со </w:t>
            </w:r>
          </w:p>
          <w:p w:rsidR="00FF718D" w:rsidRDefault="00FF718D" w:rsidP="00FF718D">
            <w:pPr>
              <w:spacing w:after="3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сроками реализации плана </w:t>
            </w:r>
          </w:p>
          <w:p w:rsidR="00FF718D" w:rsidRDefault="00FF718D" w:rsidP="00FF718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наставничества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FF718D" w:rsidRPr="00BB75F7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  <w:p w:rsidR="00FF718D" w:rsidRDefault="00FF718D" w:rsidP="00FF718D">
            <w:pPr>
              <w:ind w:left="22"/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Pr="00CA523A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Фиксация результатов и организация комфортного выхода наставника и наставляемого из программы с перспективой продолжения цикла.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A52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ие в игре </w:t>
            </w:r>
            <w:r w:rsidRPr="00CA52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 90% участников</w:t>
            </w:r>
          </w:p>
        </w:tc>
      </w:tr>
      <w:tr w:rsidR="00FF718D" w:rsidTr="00B400BF">
        <w:trPr>
          <w:trHeight w:val="112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149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BE2" w:rsidRDefault="00FF718D" w:rsidP="00366BE2">
            <w:pPr>
              <w:spacing w:line="282" w:lineRule="auto"/>
              <w:ind w:left="2084" w:right="19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Мониторинг и оценка результатов внедрения целевой модели наставничества,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процесса реализации программ наставничества  </w:t>
            </w:r>
          </w:p>
          <w:p w:rsidR="00FF718D" w:rsidRDefault="00FF718D" w:rsidP="00366BE2">
            <w:pPr>
              <w:spacing w:line="282" w:lineRule="auto"/>
              <w:ind w:left="2084" w:right="196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соответствии с методическими рекомендациями, утвержденными распоряжением Минпросвещения России  от 25.12.2019 № Р-145)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F718D" w:rsidTr="00B400BF">
        <w:trPr>
          <w:trHeight w:val="567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tabs>
                <w:tab w:val="center" w:pos="2928"/>
              </w:tabs>
              <w:ind w:left="-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Наименование мероприятий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реализации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исполнитель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953" w:right="9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Результат. Вид документа </w:t>
            </w:r>
          </w:p>
        </w:tc>
      </w:tr>
      <w:tr w:rsidR="00FF718D" w:rsidTr="00B400BF">
        <w:trPr>
          <w:trHeight w:val="29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FF718D" w:rsidTr="00B400BF">
        <w:trPr>
          <w:trHeight w:val="141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19" w:right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персонифицированного учета обучающихся, молодых специалистов и педагогов, участвующих в программе наставничества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tabs>
                <w:tab w:val="center" w:pos="1158"/>
              </w:tabs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ежеквартально </w:t>
            </w:r>
          </w:p>
          <w:p w:rsidR="00FF718D" w:rsidRDefault="00FF718D" w:rsidP="00FF718D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FF718D" w:rsidRPr="00BB75F7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  <w:p w:rsidR="00FF718D" w:rsidRDefault="00FF718D" w:rsidP="00FF718D">
            <w:pPr>
              <w:spacing w:after="22"/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2"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Сформированы первичные данные для проведения оценки вовлеченности обучающихся в различные формы наставничества </w:t>
            </w:r>
          </w:p>
        </w:tc>
      </w:tr>
      <w:tr w:rsidR="00FF718D" w:rsidTr="00B400BF">
        <w:trPr>
          <w:trHeight w:val="84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Pr="00C91992" w:rsidRDefault="00FF718D" w:rsidP="00FF718D">
            <w:pPr>
              <w:ind w:left="2"/>
              <w:jc w:val="center"/>
              <w:rPr>
                <w:color w:val="auto"/>
              </w:rPr>
            </w:pPr>
            <w:r w:rsidRPr="00C9199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5.2.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Pr="00C91992" w:rsidRDefault="00FF718D" w:rsidP="00FF718D">
            <w:pPr>
              <w:ind w:left="19"/>
              <w:rPr>
                <w:color w:val="auto"/>
              </w:rPr>
            </w:pPr>
            <w:r w:rsidRPr="00C91992">
              <w:rPr>
                <w:rFonts w:ascii="Times New Roman" w:eastAsia="Times New Roman" w:hAnsi="Times New Roman" w:cs="Times New Roman"/>
                <w:color w:val="auto"/>
                <w:sz w:val="24"/>
              </w:rPr>
              <w:t>Мониторинг реализации ЦМН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в МАОУ СШ № 10 г.Павлово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Pr="00C91992" w:rsidRDefault="00FF718D" w:rsidP="00FF718D">
            <w:pPr>
              <w:tabs>
                <w:tab w:val="center" w:pos="1158"/>
              </w:tabs>
              <w:ind w:left="-29"/>
              <w:rPr>
                <w:color w:val="auto"/>
              </w:rPr>
            </w:pPr>
            <w:r w:rsidRPr="00C9199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C91992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ежемесячно до 15 числа каждого месяца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FF718D" w:rsidRPr="00BB75F7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FF718D" w:rsidRPr="00C91992" w:rsidRDefault="00FF718D" w:rsidP="00FF718D">
            <w:pPr>
              <w:spacing w:after="22"/>
              <w:rPr>
                <w:color w:val="auto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Pr="00C91992" w:rsidRDefault="00FF718D" w:rsidP="00FF718D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Предоставлены д</w:t>
            </w:r>
            <w:r w:rsidRPr="00AB43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анные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муниципального </w:t>
            </w:r>
            <w:r w:rsidRPr="00AB43DB">
              <w:rPr>
                <w:rFonts w:ascii="Times New Roman" w:eastAsia="Times New Roman" w:hAnsi="Times New Roman" w:cs="Times New Roman"/>
                <w:color w:val="auto"/>
                <w:sz w:val="24"/>
              </w:rPr>
              <w:t>мониторинга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в ИДК УОиМП</w:t>
            </w:r>
          </w:p>
        </w:tc>
      </w:tr>
      <w:tr w:rsidR="00FF718D" w:rsidTr="00B400BF">
        <w:trPr>
          <w:trHeight w:val="60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5.3.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 анализ данных для регионального мониторинга реализации ЦМН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25.03.2021 </w:t>
            </w:r>
          </w:p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25.06.2021 </w:t>
            </w:r>
          </w:p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25.09.2021 </w:t>
            </w:r>
          </w:p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25.12.2021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FF718D" w:rsidRPr="00BB75F7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</w:t>
            </w:r>
          </w:p>
          <w:p w:rsidR="00FF718D" w:rsidRDefault="00FF718D" w:rsidP="00FF718D">
            <w:pPr>
              <w:ind w:left="22"/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Pr="006342F6" w:rsidRDefault="00FF718D" w:rsidP="00FF718D">
            <w:pPr>
              <w:ind w:left="22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Предоставлены данные для регионального  мониторинга в РНЦ</w:t>
            </w:r>
          </w:p>
        </w:tc>
      </w:tr>
      <w:tr w:rsidR="00FF718D" w:rsidTr="00B400BF">
        <w:trPr>
          <w:trHeight w:val="113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5.4.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качества реализации программы наставничества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2021 г.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FF718D" w:rsidRPr="00BB75F7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Е.,</w:t>
            </w:r>
          </w:p>
          <w:p w:rsidR="00FF718D" w:rsidRDefault="00FF718D" w:rsidP="00FF718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- партнеры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Оформлены и обобщены материалы в соответствии с Приложением 2 к методическим рекомендациям Министерства Просвещения</w:t>
            </w:r>
          </w:p>
        </w:tc>
      </w:tr>
      <w:tr w:rsidR="00FF718D" w:rsidTr="00B400BF">
        <w:trPr>
          <w:trHeight w:val="113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5.5.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мотивационно-личностного, компетентностного,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роста участников ЦМН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tabs>
                <w:tab w:val="center" w:pos="1158"/>
              </w:tabs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декабрь 2021 г. </w:t>
            </w:r>
          </w:p>
          <w:p w:rsidR="00FF718D" w:rsidRDefault="00FF718D" w:rsidP="00FF718D">
            <w:pPr>
              <w:ind w:left="-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Кураторы ЦМН</w:t>
            </w:r>
          </w:p>
          <w:p w:rsidR="00FF718D" w:rsidRPr="00BB75F7" w:rsidRDefault="00FF718D" w:rsidP="00FF71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Шитова О.К.</w:t>
            </w:r>
          </w:p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 w:rsidRPr="00BB7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Пугина Е.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Е.,</w:t>
            </w:r>
          </w:p>
          <w:p w:rsidR="00FF718D" w:rsidRDefault="00FF718D" w:rsidP="00FF718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организации - партнеры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Оформлены и обобщены материалы в соответствии с Приложением 2 к Методическим рекомендациям Министерства Просвещения</w:t>
            </w:r>
          </w:p>
        </w:tc>
      </w:tr>
      <w:tr w:rsidR="00FF718D" w:rsidTr="00B400BF">
        <w:trPr>
          <w:trHeight w:val="66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tabs>
                <w:tab w:val="center" w:pos="2928"/>
              </w:tabs>
              <w:ind w:left="-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Наименование мероприятий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реализации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исполнитель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953" w:right="9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Результат. Вид документа </w:t>
            </w:r>
          </w:p>
        </w:tc>
      </w:tr>
      <w:tr w:rsidR="00FF718D" w:rsidTr="00B400BF">
        <w:trPr>
          <w:trHeight w:val="39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FF718D" w:rsidTr="00B400BF">
        <w:trPr>
          <w:trHeight w:val="39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49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366BE2">
            <w:pPr>
              <w:spacing w:after="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Координация и управление реализацией внедрения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целевой модели наставничества</w:t>
            </w:r>
          </w:p>
        </w:tc>
      </w:tr>
      <w:tr w:rsidR="00FF718D" w:rsidTr="00B400BF">
        <w:trPr>
          <w:trHeight w:val="39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6.1.</w:t>
            </w:r>
          </w:p>
        </w:tc>
        <w:tc>
          <w:tcPr>
            <w:tcW w:w="149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18D" w:rsidRDefault="00FF718D" w:rsidP="00366BE2">
            <w:pPr>
              <w:spacing w:after="21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реализации мероприятий по внедрению целевой модели наставничества:</w:t>
            </w:r>
          </w:p>
        </w:tc>
      </w:tr>
      <w:tr w:rsidR="00FF718D" w:rsidTr="00B400BF">
        <w:trPr>
          <w:trHeight w:val="123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718D" w:rsidRDefault="00FF718D" w:rsidP="00FF718D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6.1.1.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718D" w:rsidRDefault="00FF718D" w:rsidP="00FF718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 реализации ЦМН;</w:t>
            </w:r>
          </w:p>
          <w:p w:rsidR="00FF718D" w:rsidRPr="00D83D36" w:rsidRDefault="00FF718D" w:rsidP="00FF718D">
            <w:pPr>
              <w:spacing w:after="21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контроль проведения мероприятий программы наставничества.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718D" w:rsidRPr="00D83D36" w:rsidRDefault="00FF718D" w:rsidP="00FF718D">
            <w:pPr>
              <w:tabs>
                <w:tab w:val="center" w:pos="1158"/>
              </w:tabs>
              <w:ind w:left="-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1 января по 31 декабря 2021 г.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718D" w:rsidRDefault="00FF718D" w:rsidP="00FF718D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18D" w:rsidRDefault="00FF718D" w:rsidP="00FF718D">
            <w:pPr>
              <w:spacing w:after="22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F718D" w:rsidRDefault="00FF718D" w:rsidP="00FF718D">
            <w:pPr>
              <w:spacing w:after="22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Кочедыкова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718D" w:rsidRDefault="00FF718D" w:rsidP="00366BE2">
            <w:pPr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контрольно- аналитических материалов  в ИДК УОиМП муниципальному</w:t>
            </w:r>
            <w:r w:rsidR="00366B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куратору.</w:t>
            </w:r>
          </w:p>
        </w:tc>
      </w:tr>
    </w:tbl>
    <w:p w:rsidR="00C57A15" w:rsidRDefault="00C57A15" w:rsidP="00C91992">
      <w:pPr>
        <w:tabs>
          <w:tab w:val="center" w:pos="2049"/>
          <w:tab w:val="center" w:pos="7688"/>
          <w:tab w:val="center" w:pos="9800"/>
          <w:tab w:val="right" w:pos="15072"/>
        </w:tabs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4F7CA5" w:rsidRDefault="004F7CA5"/>
    <w:sectPr w:rsidR="004F7CA5" w:rsidSect="00B400BF">
      <w:headerReference w:type="even" r:id="rId8"/>
      <w:headerReference w:type="default" r:id="rId9"/>
      <w:headerReference w:type="first" r:id="rId10"/>
      <w:pgSz w:w="16838" w:h="11906" w:orient="landscape"/>
      <w:pgMar w:top="426" w:right="395" w:bottom="294" w:left="426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35" w:rsidRDefault="00A06035" w:rsidP="000A6BC0">
      <w:pPr>
        <w:spacing w:after="0" w:line="240" w:lineRule="auto"/>
      </w:pPr>
      <w:r>
        <w:separator/>
      </w:r>
    </w:p>
  </w:endnote>
  <w:endnote w:type="continuationSeparator" w:id="0">
    <w:p w:rsidR="00A06035" w:rsidRDefault="00A06035" w:rsidP="000A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35" w:rsidRDefault="00A06035" w:rsidP="000A6BC0">
      <w:pPr>
        <w:spacing w:after="0" w:line="240" w:lineRule="auto"/>
      </w:pPr>
      <w:r>
        <w:separator/>
      </w:r>
    </w:p>
  </w:footnote>
  <w:footnote w:type="continuationSeparator" w:id="0">
    <w:p w:rsidR="00A06035" w:rsidRDefault="00A06035" w:rsidP="000A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FA" w:rsidRDefault="00EC7BD5">
    <w:pPr>
      <w:spacing w:after="0"/>
      <w:ind w:right="23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D25FA" w:rsidRDefault="00EC7BD5">
    <w:pPr>
      <w:spacing w:after="0"/>
      <w:ind w:left="132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FA" w:rsidRDefault="00A06035" w:rsidP="000A6BC0">
    <w:pPr>
      <w:spacing w:after="0"/>
      <w:ind w:right="236"/>
    </w:pPr>
  </w:p>
  <w:p w:rsidR="009D25FA" w:rsidRDefault="00EC7BD5">
    <w:pPr>
      <w:spacing w:after="0"/>
      <w:ind w:left="132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FA" w:rsidRDefault="00EC7BD5">
    <w:pPr>
      <w:spacing w:after="0"/>
      <w:ind w:right="23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D25FA" w:rsidRDefault="00EC7BD5">
    <w:pPr>
      <w:spacing w:after="0"/>
      <w:ind w:left="132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1A39"/>
    <w:multiLevelType w:val="hybridMultilevel"/>
    <w:tmpl w:val="702828A8"/>
    <w:lvl w:ilvl="0" w:tplc="33CEF13A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A45B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CD98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C1AD2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0DC3E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ABC2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E29C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A306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E9236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17DFD"/>
    <w:multiLevelType w:val="hybridMultilevel"/>
    <w:tmpl w:val="353E1A58"/>
    <w:lvl w:ilvl="0" w:tplc="166EEDF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C651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CE2EA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A16C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06CC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24882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EA74C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2CDB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E28A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15"/>
    <w:rsid w:val="00023AC9"/>
    <w:rsid w:val="000766AC"/>
    <w:rsid w:val="000A6BC0"/>
    <w:rsid w:val="000D7CC7"/>
    <w:rsid w:val="000F50B0"/>
    <w:rsid w:val="00140686"/>
    <w:rsid w:val="0019388C"/>
    <w:rsid w:val="001A3BA1"/>
    <w:rsid w:val="001C0446"/>
    <w:rsid w:val="001C1A9A"/>
    <w:rsid w:val="00211EC5"/>
    <w:rsid w:val="00216C57"/>
    <w:rsid w:val="002E1ADA"/>
    <w:rsid w:val="003207DC"/>
    <w:rsid w:val="003225F3"/>
    <w:rsid w:val="00366BE2"/>
    <w:rsid w:val="00392D8D"/>
    <w:rsid w:val="00484A9B"/>
    <w:rsid w:val="004F7CA5"/>
    <w:rsid w:val="00516995"/>
    <w:rsid w:val="00591534"/>
    <w:rsid w:val="006261C4"/>
    <w:rsid w:val="006342F6"/>
    <w:rsid w:val="006B3075"/>
    <w:rsid w:val="006E198B"/>
    <w:rsid w:val="006E59BA"/>
    <w:rsid w:val="00706163"/>
    <w:rsid w:val="007162E5"/>
    <w:rsid w:val="007720EC"/>
    <w:rsid w:val="007C6FE7"/>
    <w:rsid w:val="0089110C"/>
    <w:rsid w:val="00907A7C"/>
    <w:rsid w:val="00986CDF"/>
    <w:rsid w:val="00A06035"/>
    <w:rsid w:val="00A97767"/>
    <w:rsid w:val="00AB43DB"/>
    <w:rsid w:val="00AF1146"/>
    <w:rsid w:val="00B0721B"/>
    <w:rsid w:val="00B400BF"/>
    <w:rsid w:val="00B80386"/>
    <w:rsid w:val="00B8267F"/>
    <w:rsid w:val="00B869A9"/>
    <w:rsid w:val="00BB75F7"/>
    <w:rsid w:val="00BF0BA0"/>
    <w:rsid w:val="00C538E9"/>
    <w:rsid w:val="00C55999"/>
    <w:rsid w:val="00C57A15"/>
    <w:rsid w:val="00C73B80"/>
    <w:rsid w:val="00C90C00"/>
    <w:rsid w:val="00C91992"/>
    <w:rsid w:val="00CA523A"/>
    <w:rsid w:val="00CF4484"/>
    <w:rsid w:val="00CF56F0"/>
    <w:rsid w:val="00D12103"/>
    <w:rsid w:val="00D26101"/>
    <w:rsid w:val="00D46F86"/>
    <w:rsid w:val="00D50FD6"/>
    <w:rsid w:val="00D83D36"/>
    <w:rsid w:val="00DD35B5"/>
    <w:rsid w:val="00E70EE6"/>
    <w:rsid w:val="00EC7BD5"/>
    <w:rsid w:val="00ED3178"/>
    <w:rsid w:val="00ED5241"/>
    <w:rsid w:val="00F6229E"/>
    <w:rsid w:val="00F84334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F36B6-045C-4E0D-B099-D8137B30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15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A15"/>
    <w:pPr>
      <w:keepNext/>
      <w:keepLines/>
      <w:spacing w:after="0" w:line="259" w:lineRule="auto"/>
      <w:ind w:right="2289"/>
      <w:jc w:val="right"/>
      <w:outlineLvl w:val="0"/>
    </w:pPr>
    <w:rPr>
      <w:rFonts w:ascii="Times New Roman" w:eastAsia="Times New Roman" w:hAnsi="Times New Roman" w:cs="Times New Roman"/>
      <w:color w:val="00000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A15"/>
    <w:rPr>
      <w:rFonts w:ascii="Times New Roman" w:eastAsia="Times New Roman" w:hAnsi="Times New Roman" w:cs="Times New Roman"/>
      <w:color w:val="000000"/>
      <w:sz w:val="25"/>
      <w:lang w:eastAsia="ru-RU"/>
    </w:rPr>
  </w:style>
  <w:style w:type="table" w:customStyle="1" w:styleId="TableGrid">
    <w:name w:val="TableGrid"/>
    <w:rsid w:val="00C57A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A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A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BC0"/>
    <w:rPr>
      <w:rFonts w:ascii="Calibri" w:eastAsia="Calibri" w:hAnsi="Calibri" w:cs="Calibri"/>
      <w:color w:val="000000"/>
      <w:lang w:eastAsia="ru-RU"/>
    </w:rPr>
  </w:style>
  <w:style w:type="paragraph" w:styleId="a6">
    <w:name w:val="No Spacing"/>
    <w:uiPriority w:val="1"/>
    <w:qFormat/>
    <w:rsid w:val="00366BE2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BE2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ZavuchVR</dc:creator>
  <cp:lastModifiedBy>Пользователь Windows</cp:lastModifiedBy>
  <cp:revision>53</cp:revision>
  <cp:lastPrinted>2021-05-24T04:53:00Z</cp:lastPrinted>
  <dcterms:created xsi:type="dcterms:W3CDTF">2021-02-18T10:45:00Z</dcterms:created>
  <dcterms:modified xsi:type="dcterms:W3CDTF">2021-06-10T07:04:00Z</dcterms:modified>
</cp:coreProperties>
</file>